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A" w:rsidRPr="009E3DDA" w:rsidRDefault="00C30064" w:rsidP="009E3DDA">
      <w:pPr>
        <w:jc w:val="center"/>
        <w:rPr>
          <w:b/>
          <w:bCs/>
          <w:color w:val="000000"/>
          <w:sz w:val="32"/>
          <w:szCs w:val="32"/>
        </w:rPr>
      </w:pPr>
      <w:r w:rsidRPr="009E3DDA">
        <w:rPr>
          <w:rFonts w:ascii="Arial" w:hAnsi="Arial" w:cs="Arial"/>
          <w:b/>
          <w:i/>
          <w:sz w:val="32"/>
          <w:szCs w:val="32"/>
        </w:rPr>
        <w:t xml:space="preserve">  </w:t>
      </w:r>
      <w:r w:rsidR="009E3DDA" w:rsidRPr="009E3DDA">
        <w:rPr>
          <w:b/>
          <w:bCs/>
          <w:color w:val="000000"/>
          <w:sz w:val="32"/>
          <w:szCs w:val="32"/>
        </w:rPr>
        <w:t>МЕТОДОЛОГИЧЕСКИЕ ПОЯСНЕНИЯ</w:t>
      </w:r>
    </w:p>
    <w:p w:rsidR="00C30064" w:rsidRPr="006816E6" w:rsidRDefault="00C30064" w:rsidP="00C30064">
      <w:pPr>
        <w:tabs>
          <w:tab w:val="left" w:pos="390"/>
          <w:tab w:val="left" w:pos="1730"/>
        </w:tabs>
        <w:spacing w:before="60" w:line="264" w:lineRule="auto"/>
        <w:ind w:firstLine="391"/>
        <w:jc w:val="both"/>
        <w:rPr>
          <w:rFonts w:ascii="Arial" w:hAnsi="Arial" w:cs="Arial"/>
          <w:b/>
          <w:i/>
          <w:sz w:val="18"/>
          <w:szCs w:val="18"/>
        </w:rPr>
      </w:pPr>
    </w:p>
    <w:p w:rsidR="00C30064" w:rsidRPr="009E3DDA" w:rsidRDefault="00C30064" w:rsidP="00C30064">
      <w:pPr>
        <w:tabs>
          <w:tab w:val="left" w:pos="390"/>
          <w:tab w:val="left" w:pos="1730"/>
        </w:tabs>
        <w:spacing w:before="60" w:line="264" w:lineRule="auto"/>
        <w:ind w:firstLine="391"/>
        <w:jc w:val="both"/>
      </w:pPr>
      <w:r w:rsidRPr="009E3DDA">
        <w:rPr>
          <w:b/>
          <w:i/>
        </w:rPr>
        <w:t xml:space="preserve">  Персонал, занятый исследованиями и разработками </w:t>
      </w:r>
      <w:r w:rsidRPr="009E3DDA">
        <w:t>-</w:t>
      </w:r>
      <w:r w:rsidRPr="009E3DDA">
        <w:rPr>
          <w:b/>
          <w:i/>
        </w:rPr>
        <w:t xml:space="preserve"> </w:t>
      </w:r>
      <w:r w:rsidRPr="009E3DDA">
        <w:t xml:space="preserve">совокупность лиц, чья творческая деятельность, осуществляемая на систематической основе, направлена на увеличение и поиск новых областей применения знаний, а также занятых оказанием прямых услуг, связанных с выполнением исследований и разработок. В статистике персонал, занятый исследованиями и разработками, учитывается как списочный состав работников организаций (соответствующих подразделений </w:t>
      </w:r>
      <w:r w:rsidR="006816E6">
        <w:t>образовательных учреждений высшего образования</w:t>
      </w:r>
      <w:r w:rsidRPr="009E3DDA">
        <w:t xml:space="preserve">, организаций </w:t>
      </w:r>
      <w:r w:rsidR="006816E6" w:rsidRPr="009E3DDA">
        <w:t>промышленн</w:t>
      </w:r>
      <w:r w:rsidR="006816E6">
        <w:t>ости</w:t>
      </w:r>
      <w:r w:rsidR="006816E6" w:rsidRPr="009E3DDA">
        <w:t xml:space="preserve"> </w:t>
      </w:r>
      <w:r w:rsidRPr="009E3DDA">
        <w:t>и др.), выполняющих исследования и разработки, по состоянию на конец года.</w:t>
      </w:r>
    </w:p>
    <w:p w:rsidR="00C30064" w:rsidRPr="009E3DDA" w:rsidRDefault="00C30064" w:rsidP="00C30064">
      <w:pPr>
        <w:tabs>
          <w:tab w:val="left" w:pos="390"/>
          <w:tab w:val="left" w:pos="1730"/>
        </w:tabs>
        <w:spacing w:before="60" w:line="264" w:lineRule="auto"/>
        <w:jc w:val="both"/>
      </w:pPr>
      <w:r w:rsidRPr="009E3DDA">
        <w:t xml:space="preserve">   В составе персонала, занятого исследованиями и разработками, выделяются четыре категории: исследователи, техники, вспомогательный и прочий персонал.</w:t>
      </w:r>
    </w:p>
    <w:p w:rsidR="00C30064" w:rsidRPr="009E3DDA" w:rsidRDefault="00C30064" w:rsidP="00C30064">
      <w:pPr>
        <w:tabs>
          <w:tab w:val="left" w:pos="390"/>
          <w:tab w:val="left" w:pos="1730"/>
        </w:tabs>
        <w:spacing w:before="60" w:line="264" w:lineRule="auto"/>
        <w:ind w:firstLine="391"/>
        <w:jc w:val="both"/>
      </w:pPr>
      <w:r w:rsidRPr="009E3DDA">
        <w:t xml:space="preserve">   </w:t>
      </w:r>
      <w:r w:rsidRPr="009E3DDA">
        <w:rPr>
          <w:b/>
          <w:i/>
        </w:rPr>
        <w:t>Внутренние затраты на исследования и разработки</w:t>
      </w:r>
      <w:r w:rsidRPr="009E3DDA">
        <w:t xml:space="preserve"> – затраты на выполнение исследований и разработок собственными силами организаций, включая как текущие, так и капитальные затраты.</w:t>
      </w:r>
    </w:p>
    <w:p w:rsidR="007E0182" w:rsidRDefault="007E0182">
      <w:pPr>
        <w:rPr>
          <w:lang w:val="en-US"/>
        </w:rPr>
      </w:pPr>
    </w:p>
    <w:p w:rsidR="006816E6" w:rsidRPr="006816E6" w:rsidRDefault="006816E6"/>
    <w:p w:rsidR="006816E6" w:rsidRPr="006816E6" w:rsidRDefault="006816E6"/>
    <w:p w:rsidR="006816E6" w:rsidRPr="006816E6" w:rsidRDefault="006816E6"/>
    <w:sectPr w:rsidR="006816E6" w:rsidRPr="006816E6" w:rsidSect="007E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64"/>
    <w:rsid w:val="00031FB2"/>
    <w:rsid w:val="006816E6"/>
    <w:rsid w:val="007E0182"/>
    <w:rsid w:val="009E3DDA"/>
    <w:rsid w:val="00A3271C"/>
    <w:rsid w:val="00C30064"/>
    <w:rsid w:val="00DC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16E6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6816E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Мыздрикова Раиса Владимировна</dc:creator>
  <cp:keywords/>
  <dc:description/>
  <cp:lastModifiedBy>p48_VolkovaOA</cp:lastModifiedBy>
  <cp:revision>3</cp:revision>
  <dcterms:created xsi:type="dcterms:W3CDTF">2019-01-17T05:52:00Z</dcterms:created>
  <dcterms:modified xsi:type="dcterms:W3CDTF">2021-12-17T09:02:00Z</dcterms:modified>
</cp:coreProperties>
</file>